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8C00"/>
  <w:body>
    <w:p w:rsidR="00B92CE0" w:rsidRPr="00072F79" w:rsidRDefault="00BA34D4" w:rsidP="00B92CE0">
      <w:pPr>
        <w:pStyle w:val="Kop1"/>
        <w:rPr>
          <w:rFonts w:asciiTheme="minorHAnsi" w:eastAsia="Garamond" w:hAnsiTheme="minorHAnsi" w:cs="Garamond"/>
          <w:b w:val="0"/>
        </w:rPr>
      </w:pPr>
      <w:bookmarkStart w:id="0" w:name="_GoBack"/>
      <w:bookmarkEnd w:id="0"/>
      <w:r w:rsidRPr="00072F79">
        <w:rPr>
          <w:rFonts w:asciiTheme="minorHAnsi" w:eastAsia="Garamond" w:hAnsiTheme="minorHAnsi" w:cs="Garamond"/>
        </w:rPr>
        <w:t xml:space="preserve">   </w:t>
      </w:r>
    </w:p>
    <w:p w:rsidR="00F51A09" w:rsidRPr="00072F79" w:rsidRDefault="00B92CE0" w:rsidP="00F51A09">
      <w:pPr>
        <w:pStyle w:val="Kop1"/>
        <w:jc w:val="right"/>
        <w:rPr>
          <w:rFonts w:asciiTheme="minorHAnsi" w:hAnsiTheme="minorHAnsi"/>
          <w:color w:val="000000" w:themeColor="text1"/>
          <w:sz w:val="24"/>
        </w:rPr>
      </w:pPr>
      <w:r w:rsidRPr="00072F79">
        <w:rPr>
          <w:rFonts w:asciiTheme="minorHAnsi" w:hAnsiTheme="minorHAnsi"/>
          <w:noProof/>
          <w:color w:val="000000" w:themeColor="text1"/>
          <w:sz w:val="24"/>
        </w:rPr>
        <mc:AlternateContent>
          <mc:Choice Requires="wps">
            <w:drawing>
              <wp:anchor distT="0" distB="0" distL="114300" distR="114300" simplePos="0" relativeHeight="251661312" behindDoc="0" locked="0" layoutInCell="1" allowOverlap="1" wp14:anchorId="7380325B" wp14:editId="1818D249">
                <wp:simplePos x="0" y="0"/>
                <wp:positionH relativeFrom="column">
                  <wp:posOffset>-91440</wp:posOffset>
                </wp:positionH>
                <wp:positionV relativeFrom="paragraph">
                  <wp:posOffset>-192405</wp:posOffset>
                </wp:positionV>
                <wp:extent cx="1920240" cy="1710690"/>
                <wp:effectExtent l="0" t="0" r="381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71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CE0" w:rsidRDefault="00B92CE0" w:rsidP="00B92CE0">
                            <w:r>
                              <w:rPr>
                                <w:noProof/>
                                <w:sz w:val="17"/>
                                <w:szCs w:val="17"/>
                              </w:rPr>
                              <w:drawing>
                                <wp:inline distT="0" distB="0" distL="0" distR="0" wp14:anchorId="099BEF8C" wp14:editId="3E4188E7">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325B" id="_x0000_t202" coordsize="21600,21600" o:spt="202" path="m,l,21600r21600,l21600,xe">
                <v:stroke joinstyle="miter"/>
                <v:path gradientshapeok="t" o:connecttype="rect"/>
              </v:shapetype>
              <v:shape id="Text Box 2" o:spid="_x0000_s1026" type="#_x0000_t202" style="position:absolute;left:0;text-align:left;margin-left:-7.2pt;margin-top:-15.15pt;width:151.2pt;height:1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MgA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" stroked="f">
                <v:textbox>
                  <w:txbxContent>
                    <w:p w:rsidR="00B92CE0" w:rsidRDefault="00B92CE0" w:rsidP="00B92CE0">
                      <w:r>
                        <w:rPr>
                          <w:noProof/>
                          <w:sz w:val="17"/>
                          <w:szCs w:val="17"/>
                        </w:rPr>
                        <w:drawing>
                          <wp:inline distT="0" distB="0" distL="0" distR="0" wp14:anchorId="099BEF8C" wp14:editId="3E4188E7">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v:textbox>
              </v:shape>
            </w:pict>
          </mc:Fallback>
        </mc:AlternateContent>
      </w:r>
      <w:r w:rsidR="00F51A09" w:rsidRPr="00072F79">
        <w:rPr>
          <w:rFonts w:asciiTheme="minorHAnsi" w:hAnsiTheme="minorHAnsi"/>
          <w:color w:val="000000" w:themeColor="text1"/>
          <w:sz w:val="40"/>
        </w:rPr>
        <w:t>Nieuwsbrief 2020-</w:t>
      </w:r>
      <w:r w:rsidR="00475DCD">
        <w:rPr>
          <w:rFonts w:asciiTheme="minorHAnsi" w:hAnsiTheme="minorHAnsi"/>
          <w:color w:val="000000" w:themeColor="text1"/>
          <w:sz w:val="40"/>
        </w:rPr>
        <w:t>3</w:t>
      </w:r>
    </w:p>
    <w:p w:rsidR="00F51A09" w:rsidRPr="00072F79" w:rsidRDefault="00F51A09" w:rsidP="00F51A09">
      <w:pPr>
        <w:pStyle w:val="Kop1"/>
        <w:jc w:val="right"/>
        <w:rPr>
          <w:rFonts w:asciiTheme="minorHAnsi" w:hAnsiTheme="minorHAnsi"/>
          <w:color w:val="FF0000"/>
          <w:sz w:val="24"/>
        </w:rPr>
      </w:pPr>
      <w:r w:rsidRPr="00072F79">
        <w:rPr>
          <w:rFonts w:asciiTheme="minorHAnsi" w:hAnsiTheme="minorHAnsi"/>
          <w:color w:val="FF0000"/>
          <w:sz w:val="24"/>
        </w:rPr>
        <w:br/>
        <w:t>Hervormde Gemeente</w:t>
      </w:r>
      <w:r w:rsidRPr="00072F79">
        <w:rPr>
          <w:rFonts w:asciiTheme="minorHAnsi" w:hAnsiTheme="minorHAnsi"/>
          <w:color w:val="FF0000"/>
          <w:sz w:val="28"/>
        </w:rPr>
        <w:t xml:space="preserve"> </w:t>
      </w:r>
      <w:r w:rsidRPr="00072F79">
        <w:rPr>
          <w:rFonts w:asciiTheme="minorHAnsi" w:hAnsiTheme="minorHAnsi"/>
          <w:color w:val="FF0000"/>
          <w:sz w:val="28"/>
        </w:rPr>
        <w:br/>
      </w:r>
      <w:r w:rsidRPr="00072F79">
        <w:rPr>
          <w:rFonts w:asciiTheme="minorHAnsi" w:hAnsiTheme="minorHAnsi"/>
          <w:color w:val="FF0000"/>
          <w:sz w:val="24"/>
        </w:rPr>
        <w:t>Spankeren, Laag-Soeren en Dieren Noord-Oost</w:t>
      </w:r>
    </w:p>
    <w:p w:rsidR="00B92CE0" w:rsidRPr="00072F79" w:rsidRDefault="00B92CE0" w:rsidP="00B92CE0">
      <w:pPr>
        <w:pStyle w:val="Koptekst"/>
        <w:tabs>
          <w:tab w:val="clear" w:pos="9072"/>
          <w:tab w:val="left" w:pos="9356"/>
          <w:tab w:val="right" w:pos="9923"/>
        </w:tabs>
        <w:ind w:right="284"/>
        <w:rPr>
          <w:rFonts w:asciiTheme="minorHAnsi" w:hAnsiTheme="minorHAnsi"/>
          <w:i/>
          <w:iCs/>
          <w:sz w:val="18"/>
          <w:lang w:val="nl-NL"/>
        </w:rPr>
      </w:pPr>
    </w:p>
    <w:p w:rsidR="00B92CE0" w:rsidRPr="00072F79" w:rsidRDefault="00B92CE0" w:rsidP="00B92CE0">
      <w:pPr>
        <w:pStyle w:val="Koptekst"/>
        <w:tabs>
          <w:tab w:val="clear" w:pos="9072"/>
          <w:tab w:val="left" w:pos="9356"/>
          <w:tab w:val="right" w:pos="9923"/>
        </w:tabs>
        <w:ind w:right="284"/>
        <w:rPr>
          <w:rFonts w:asciiTheme="minorHAnsi" w:hAnsiTheme="minorHAnsi"/>
          <w:i/>
          <w:iCs/>
          <w:sz w:val="18"/>
        </w:rPr>
      </w:pPr>
    </w:p>
    <w:p w:rsidR="00F51A09" w:rsidRPr="00072F79" w:rsidRDefault="00F82BA8" w:rsidP="00F51A09">
      <w:pPr>
        <w:pStyle w:val="Koptekst"/>
        <w:tabs>
          <w:tab w:val="clear" w:pos="9072"/>
          <w:tab w:val="left" w:pos="9356"/>
          <w:tab w:val="right" w:pos="9923"/>
        </w:tabs>
        <w:jc w:val="right"/>
        <w:rPr>
          <w:rFonts w:asciiTheme="minorHAnsi" w:hAnsiTheme="minorHAnsi"/>
          <w:color w:val="FF0000"/>
          <w:sz w:val="22"/>
        </w:rPr>
      </w:pPr>
      <w:hyperlink r:id="rId8" w:history="1">
        <w:r w:rsidR="00F51A09" w:rsidRPr="00072F79">
          <w:rPr>
            <w:rFonts w:asciiTheme="minorHAnsi" w:hAnsiTheme="minorHAnsi"/>
            <w:color w:val="FF0000"/>
            <w:sz w:val="22"/>
          </w:rPr>
          <w:t>herv.gem.spankeren@upcmail.nl</w:t>
        </w:r>
      </w:hyperlink>
    </w:p>
    <w:p w:rsidR="00F51A09" w:rsidRPr="00072F79" w:rsidRDefault="00F51A09" w:rsidP="00F51A09">
      <w:pPr>
        <w:pStyle w:val="Koptekst"/>
        <w:tabs>
          <w:tab w:val="clear" w:pos="9072"/>
          <w:tab w:val="left" w:pos="9356"/>
          <w:tab w:val="right" w:pos="9923"/>
        </w:tabs>
        <w:jc w:val="right"/>
        <w:rPr>
          <w:rFonts w:asciiTheme="minorHAnsi" w:hAnsiTheme="minorHAnsi"/>
          <w:color w:val="FF0000"/>
          <w:sz w:val="22"/>
        </w:rPr>
      </w:pPr>
      <w:r w:rsidRPr="00072F79">
        <w:rPr>
          <w:rFonts w:asciiTheme="minorHAnsi" w:hAnsiTheme="minorHAnsi"/>
          <w:color w:val="FF0000"/>
          <w:sz w:val="22"/>
        </w:rPr>
        <w:t>https://spankeren.protestantsekerk.net</w:t>
      </w:r>
    </w:p>
    <w:p w:rsidR="00B92CE0" w:rsidRPr="00072F79" w:rsidRDefault="00B92CE0" w:rsidP="00B92CE0">
      <w:pPr>
        <w:pStyle w:val="Koptekst"/>
        <w:tabs>
          <w:tab w:val="clear" w:pos="9072"/>
          <w:tab w:val="left" w:pos="9356"/>
          <w:tab w:val="right" w:pos="9923"/>
        </w:tabs>
        <w:ind w:right="284"/>
        <w:rPr>
          <w:rFonts w:asciiTheme="minorHAnsi" w:hAnsiTheme="minorHAnsi"/>
          <w:i/>
          <w:iCs/>
          <w:sz w:val="16"/>
        </w:rPr>
      </w:pPr>
    </w:p>
    <w:p w:rsidR="00B92CE0" w:rsidRPr="00072F79" w:rsidRDefault="00B92CE0" w:rsidP="00B92CE0">
      <w:pPr>
        <w:pStyle w:val="Koptekst"/>
        <w:tabs>
          <w:tab w:val="clear" w:pos="9072"/>
          <w:tab w:val="left" w:pos="9356"/>
          <w:tab w:val="right" w:pos="9923"/>
        </w:tabs>
        <w:ind w:right="284"/>
        <w:rPr>
          <w:rFonts w:asciiTheme="minorHAnsi" w:hAnsiTheme="minorHAnsi"/>
          <w:i/>
          <w:iCs/>
          <w:sz w:val="16"/>
        </w:rPr>
      </w:pPr>
    </w:p>
    <w:p w:rsidR="00131BDB" w:rsidRPr="00072F79" w:rsidRDefault="00131BDB">
      <w:pPr>
        <w:spacing w:after="0" w:line="259" w:lineRule="auto"/>
        <w:ind w:left="0" w:right="0" w:firstLine="0"/>
        <w:rPr>
          <w:rFonts w:asciiTheme="minorHAnsi" w:eastAsia="Garamond" w:hAnsiTheme="minorHAnsi" w:cs="Garamond"/>
          <w:b/>
        </w:rPr>
      </w:pPr>
      <w:r w:rsidRPr="00072F79">
        <w:rPr>
          <w:rFonts w:asciiTheme="minorHAnsi" w:eastAsia="Garamond" w:hAnsiTheme="minorHAnsi" w:cs="Garamond"/>
          <w:b/>
          <w:noProof/>
        </w:rPr>
        <mc:AlternateContent>
          <mc:Choice Requires="wps">
            <w:drawing>
              <wp:anchor distT="0" distB="0" distL="114300" distR="114300" simplePos="0" relativeHeight="251664384" behindDoc="0" locked="0" layoutInCell="1" allowOverlap="1" wp14:anchorId="0B47EC5A" wp14:editId="6142E427">
                <wp:simplePos x="0" y="0"/>
                <wp:positionH relativeFrom="column">
                  <wp:posOffset>4444</wp:posOffset>
                </wp:positionH>
                <wp:positionV relativeFrom="paragraph">
                  <wp:posOffset>114935</wp:posOffset>
                </wp:positionV>
                <wp:extent cx="62960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62960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C1BA7" id="Rechte verbindingslijn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9.05pt" to="49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" strokecolor="red" strokeweight=".5pt">
                <v:stroke joinstyle="miter"/>
              </v:line>
            </w:pict>
          </mc:Fallback>
        </mc:AlternateContent>
      </w:r>
    </w:p>
    <w:p w:rsidR="00D32928" w:rsidRPr="00072F79" w:rsidRDefault="00D32928">
      <w:pPr>
        <w:spacing w:after="0" w:line="259" w:lineRule="auto"/>
        <w:ind w:left="0" w:right="0" w:firstLine="0"/>
        <w:rPr>
          <w:rFonts w:asciiTheme="minorHAnsi" w:hAnsiTheme="minorHAnsi"/>
        </w:rPr>
        <w:sectPr w:rsidR="00D32928" w:rsidRPr="00072F79" w:rsidSect="00DD0CCA">
          <w:footerReference w:type="even" r:id="rId9"/>
          <w:footerReference w:type="default" r:id="rId10"/>
          <w:footerReference w:type="first" r:id="rId11"/>
          <w:pgSz w:w="11904" w:h="16836"/>
          <w:pgMar w:top="426" w:right="865" w:bottom="1056" w:left="1133" w:header="708" w:footer="338" w:gutter="0"/>
          <w:cols w:space="708"/>
        </w:sectPr>
      </w:pPr>
    </w:p>
    <w:p w:rsidR="002F44A4" w:rsidRPr="00072F79" w:rsidRDefault="002F44A4">
      <w:pPr>
        <w:spacing w:after="0" w:line="259" w:lineRule="auto"/>
        <w:ind w:left="0" w:right="0" w:firstLine="0"/>
        <w:rPr>
          <w:rFonts w:asciiTheme="minorHAnsi" w:hAnsiTheme="minorHAnsi"/>
        </w:rPr>
      </w:pPr>
    </w:p>
    <w:p w:rsidR="006D3907" w:rsidRPr="00072F79" w:rsidRDefault="006D3907">
      <w:pPr>
        <w:spacing w:after="0" w:line="259" w:lineRule="auto"/>
        <w:ind w:left="0" w:right="0" w:firstLine="0"/>
        <w:rPr>
          <w:rFonts w:asciiTheme="minorHAnsi" w:hAnsiTheme="minorHAnsi"/>
        </w:rPr>
      </w:pPr>
    </w:p>
    <w:p w:rsidR="002F44A4" w:rsidRPr="00072F79" w:rsidRDefault="002F44A4">
      <w:pPr>
        <w:rPr>
          <w:rFonts w:asciiTheme="minorHAnsi" w:hAnsiTheme="minorHAnsi"/>
        </w:rPr>
        <w:sectPr w:rsidR="002F44A4" w:rsidRPr="00072F79" w:rsidSect="00D32928">
          <w:type w:val="continuous"/>
          <w:pgSz w:w="11904" w:h="16836"/>
          <w:pgMar w:top="426" w:right="865" w:bottom="1056" w:left="1133" w:header="708" w:footer="338" w:gutter="0"/>
          <w:cols w:space="708"/>
        </w:sectPr>
      </w:pPr>
    </w:p>
    <w:p w:rsidR="00DD0CCA" w:rsidRPr="00072F79" w:rsidRDefault="00DD0CCA">
      <w:pPr>
        <w:spacing w:after="0" w:line="239" w:lineRule="auto"/>
        <w:ind w:left="-5" w:right="95"/>
        <w:rPr>
          <w:rFonts w:asciiTheme="minorHAnsi" w:hAnsiTheme="minorHAnsi"/>
          <w:b/>
          <w:color w:val="FF0000"/>
          <w:sz w:val="32"/>
        </w:rPr>
      </w:pPr>
      <w:r w:rsidRPr="00072F79">
        <w:rPr>
          <w:rFonts w:asciiTheme="minorHAnsi" w:hAnsiTheme="minorHAnsi"/>
          <w:b/>
          <w:color w:val="FF0000"/>
          <w:sz w:val="32"/>
        </w:rPr>
        <w:t>Beste gemeenteleden</w:t>
      </w:r>
      <w:r w:rsidR="00B16279" w:rsidRPr="00072F79">
        <w:rPr>
          <w:rFonts w:asciiTheme="minorHAnsi" w:hAnsiTheme="minorHAnsi"/>
          <w:b/>
          <w:color w:val="FF0000"/>
          <w:sz w:val="32"/>
        </w:rPr>
        <w:t>,</w:t>
      </w:r>
    </w:p>
    <w:p w:rsidR="00DD0CCA" w:rsidRPr="00072F79" w:rsidRDefault="00DD0CCA">
      <w:pPr>
        <w:spacing w:after="0" w:line="239" w:lineRule="auto"/>
        <w:ind w:left="-5" w:right="95"/>
        <w:rPr>
          <w:rFonts w:asciiTheme="minorHAnsi" w:hAnsiTheme="minorHAnsi"/>
          <w:color w:val="333333"/>
        </w:rPr>
      </w:pPr>
    </w:p>
    <w:p w:rsidR="00072F79" w:rsidRPr="00072F79" w:rsidRDefault="00072F79" w:rsidP="00072F79">
      <w:pPr>
        <w:rPr>
          <w:rFonts w:asciiTheme="minorHAnsi" w:hAnsiTheme="minorHAnsi"/>
        </w:rPr>
      </w:pPr>
      <w:r w:rsidRPr="00072F79">
        <w:rPr>
          <w:rFonts w:asciiTheme="minorHAnsi" w:hAnsiTheme="minorHAnsi"/>
        </w:rPr>
        <w:t>Het Coronavirus staat op dit moment in het middelpunt van de belangstelling.</w:t>
      </w:r>
    </w:p>
    <w:p w:rsidR="00072F79" w:rsidRPr="00072F79" w:rsidRDefault="00072F79" w:rsidP="00072F79">
      <w:pPr>
        <w:rPr>
          <w:rFonts w:asciiTheme="minorHAnsi" w:hAnsiTheme="minorHAnsi"/>
        </w:rPr>
      </w:pPr>
    </w:p>
    <w:p w:rsidR="00072F79" w:rsidRPr="00072F79" w:rsidRDefault="00072F79" w:rsidP="00072F79">
      <w:pPr>
        <w:rPr>
          <w:rFonts w:asciiTheme="minorHAnsi" w:hAnsiTheme="minorHAnsi"/>
        </w:rPr>
      </w:pPr>
      <w:r w:rsidRPr="00072F79">
        <w:rPr>
          <w:rFonts w:asciiTheme="minorHAnsi" w:hAnsiTheme="minorHAnsi"/>
        </w:rPr>
        <w:t>Ook als kerk hebben we hiermee te maken.</w:t>
      </w:r>
    </w:p>
    <w:p w:rsidR="00072F79" w:rsidRPr="00072F79" w:rsidRDefault="00072F79" w:rsidP="00072F79">
      <w:pPr>
        <w:rPr>
          <w:rFonts w:asciiTheme="minorHAnsi" w:hAnsiTheme="minorHAnsi"/>
        </w:rPr>
      </w:pPr>
      <w:r w:rsidRPr="00072F79">
        <w:rPr>
          <w:rFonts w:asciiTheme="minorHAnsi" w:hAnsiTheme="minorHAnsi"/>
        </w:rPr>
        <w:t>We willen natuurlijk voorkomen dat onze kerkgangers en bezoekers van activiteiten besmet worden en daarom hebben we de volgende maatregelen genomen:</w:t>
      </w:r>
    </w:p>
    <w:p w:rsidR="00072F79" w:rsidRPr="00072F79" w:rsidRDefault="00072F79" w:rsidP="00072F79">
      <w:pPr>
        <w:rPr>
          <w:rFonts w:asciiTheme="minorHAnsi" w:hAnsiTheme="minorHAnsi"/>
        </w:rPr>
      </w:pPr>
    </w:p>
    <w:p w:rsidR="00072F79" w:rsidRPr="00072F79" w:rsidRDefault="00072F79" w:rsidP="00072F79">
      <w:pPr>
        <w:pStyle w:val="Lijstalinea"/>
        <w:numPr>
          <w:ilvl w:val="0"/>
          <w:numId w:val="5"/>
        </w:numPr>
        <w:rPr>
          <w:rFonts w:asciiTheme="minorHAnsi" w:hAnsiTheme="minorHAnsi"/>
        </w:rPr>
      </w:pPr>
      <w:r w:rsidRPr="00072F79">
        <w:rPr>
          <w:rFonts w:asciiTheme="minorHAnsi" w:hAnsiTheme="minorHAnsi"/>
        </w:rPr>
        <w:t xml:space="preserve">Omdat bij de meeste activiteiten die we organiseren minder dan 100 mensen zijn (de grens die de overheid heeft gesteld) willen we </w:t>
      </w:r>
      <w:r w:rsidRPr="00072F79">
        <w:rPr>
          <w:rFonts w:asciiTheme="minorHAnsi" w:hAnsiTheme="minorHAnsi"/>
          <w:b/>
          <w:bCs/>
        </w:rPr>
        <w:t>alle activiteiten in principe door laten gaan</w:t>
      </w:r>
      <w:r w:rsidRPr="00072F79">
        <w:rPr>
          <w:rFonts w:asciiTheme="minorHAnsi" w:hAnsiTheme="minorHAnsi"/>
        </w:rPr>
        <w:t>.</w:t>
      </w:r>
    </w:p>
    <w:p w:rsidR="00072F79" w:rsidRPr="00072F79" w:rsidRDefault="00072F79" w:rsidP="00072F79">
      <w:pPr>
        <w:pStyle w:val="Lijstalinea"/>
        <w:spacing w:after="240"/>
        <w:ind w:left="360"/>
        <w:rPr>
          <w:rFonts w:asciiTheme="minorHAnsi" w:hAnsiTheme="minorHAnsi"/>
        </w:rPr>
      </w:pPr>
      <w:r w:rsidRPr="00072F79">
        <w:rPr>
          <w:rFonts w:asciiTheme="minorHAnsi" w:hAnsiTheme="minorHAnsi"/>
        </w:rPr>
        <w:t>We vinden het verantwoord om deze bijeenkomsten te blijven houden. Hierbij gelden wel de volgende uitgangspunten:</w:t>
      </w:r>
      <w:r w:rsidRPr="00072F79">
        <w:rPr>
          <w:rFonts w:asciiTheme="minorHAnsi" w:hAnsiTheme="minorHAnsi"/>
        </w:rPr>
        <w:br/>
        <w:t>- De organisator/voorganger moet bereid zijn om de activiteit te verzorgen.</w:t>
      </w:r>
      <w:r w:rsidRPr="00072F79">
        <w:rPr>
          <w:rFonts w:asciiTheme="minorHAnsi" w:hAnsiTheme="minorHAnsi"/>
        </w:rPr>
        <w:br/>
        <w:t xml:space="preserve">- Bezoekers moeten zelf bepalen of ze wel of niet willen komen. </w:t>
      </w:r>
      <w:r w:rsidRPr="00072F79">
        <w:rPr>
          <w:rFonts w:asciiTheme="minorHAnsi" w:hAnsiTheme="minorHAnsi"/>
        </w:rPr>
        <w:br/>
        <w:t xml:space="preserve">- Bezoekers die ziek zijn, hoesten of andere klachten hebben m.b.t. de luchtwegen, worden verzocht om niet naar de bijeenkomsten te gaan. </w:t>
      </w:r>
      <w:r w:rsidRPr="00072F79">
        <w:rPr>
          <w:rFonts w:asciiTheme="minorHAnsi" w:hAnsiTheme="minorHAnsi"/>
        </w:rPr>
        <w:br/>
        <w:t>- Voor groepsbijeenkomsten wordt onderzocht of de deelnemers bereid zijn om te komen. Bij veel afmeldingen komt de bijeenkomst te vervallen resp. wordt deze uitgesteld naar een later te bepalen moment.</w:t>
      </w:r>
    </w:p>
    <w:p w:rsidR="00072F79" w:rsidRPr="00072F79" w:rsidRDefault="00072F79" w:rsidP="00072F79">
      <w:pPr>
        <w:pStyle w:val="Lijstalinea"/>
        <w:numPr>
          <w:ilvl w:val="0"/>
          <w:numId w:val="5"/>
        </w:numPr>
        <w:rPr>
          <w:rFonts w:asciiTheme="minorHAnsi" w:hAnsiTheme="minorHAnsi"/>
        </w:rPr>
      </w:pPr>
      <w:r w:rsidRPr="00072F79">
        <w:rPr>
          <w:rFonts w:asciiTheme="minorHAnsi" w:hAnsiTheme="minorHAnsi"/>
        </w:rPr>
        <w:t xml:space="preserve">De </w:t>
      </w:r>
      <w:r w:rsidRPr="00072F79">
        <w:rPr>
          <w:rFonts w:asciiTheme="minorHAnsi" w:hAnsiTheme="minorHAnsi"/>
          <w:b/>
          <w:bCs/>
        </w:rPr>
        <w:t>kerkdiensten</w:t>
      </w:r>
      <w:r w:rsidRPr="00072F79">
        <w:rPr>
          <w:rFonts w:asciiTheme="minorHAnsi" w:hAnsiTheme="minorHAnsi"/>
        </w:rPr>
        <w:t xml:space="preserve"> gaan dus in principe ook gewoon door. </w:t>
      </w:r>
      <w:r w:rsidRPr="00072F79">
        <w:rPr>
          <w:rFonts w:asciiTheme="minorHAnsi" w:hAnsiTheme="minorHAnsi"/>
        </w:rPr>
        <w:br/>
        <w:t xml:space="preserve">De (gast)predikanten) zullen op de hoogte worden gebracht van deze maatregelen en worden gevraagd of ze bereid zijn in de dienst voor te gaan. </w:t>
      </w:r>
      <w:r w:rsidRPr="00072F79">
        <w:rPr>
          <w:rFonts w:asciiTheme="minorHAnsi" w:hAnsiTheme="minorHAnsi"/>
        </w:rPr>
        <w:br/>
        <w:t>Indien ze dat niet willen, gaat de dienst niet door of zoeken we een alternatief.</w:t>
      </w:r>
    </w:p>
    <w:p w:rsidR="00072F79" w:rsidRPr="00072F79" w:rsidRDefault="00072F79" w:rsidP="00072F79">
      <w:pPr>
        <w:pStyle w:val="Lijstalinea"/>
        <w:ind w:left="360"/>
        <w:rPr>
          <w:rFonts w:asciiTheme="minorHAnsi" w:hAnsiTheme="minorHAnsi"/>
        </w:rPr>
      </w:pPr>
      <w:r w:rsidRPr="00072F79">
        <w:rPr>
          <w:rFonts w:asciiTheme="minorHAnsi" w:hAnsiTheme="minorHAnsi"/>
        </w:rPr>
        <w:t>Gevraagd wordt om wat verspreid (vooraan) in de kerk te gaan zitten.</w:t>
      </w:r>
    </w:p>
    <w:p w:rsidR="00072F79" w:rsidRPr="00072F79" w:rsidRDefault="00072F79" w:rsidP="00072F79">
      <w:pPr>
        <w:pStyle w:val="Lijstalinea"/>
        <w:ind w:left="360"/>
        <w:rPr>
          <w:rFonts w:asciiTheme="minorHAnsi" w:hAnsiTheme="minorHAnsi"/>
        </w:rPr>
      </w:pPr>
      <w:r w:rsidRPr="00072F79">
        <w:rPr>
          <w:rFonts w:asciiTheme="minorHAnsi" w:hAnsiTheme="minorHAnsi"/>
        </w:rPr>
        <w:t>Er worden geen handen gegeven, ook niet door de ouderling van dienst, wel kan de (oosterse) groet met de handen tegen elkaar worden gegeven.</w:t>
      </w:r>
    </w:p>
    <w:p w:rsidR="00072F79" w:rsidRPr="00072F79" w:rsidRDefault="00072F79" w:rsidP="00072F79">
      <w:pPr>
        <w:pStyle w:val="Lijstalinea"/>
        <w:ind w:left="360"/>
        <w:rPr>
          <w:rFonts w:asciiTheme="minorHAnsi" w:hAnsiTheme="minorHAnsi"/>
        </w:rPr>
      </w:pPr>
      <w:r w:rsidRPr="00072F79">
        <w:rPr>
          <w:rFonts w:asciiTheme="minorHAnsi" w:hAnsiTheme="minorHAnsi"/>
        </w:rPr>
        <w:t>De collecte zal in Spankeren niet met de normale collectezakjes worden gedaan die van hand tot hand moeten worden doorgegeven, maar met de (antieke) lange stokken met daaraan een collectezakje.</w:t>
      </w:r>
    </w:p>
    <w:p w:rsidR="00072F79" w:rsidRPr="00072F79" w:rsidRDefault="00072F79" w:rsidP="00072F79">
      <w:pPr>
        <w:pStyle w:val="Lijstalinea"/>
        <w:spacing w:after="240"/>
        <w:ind w:left="360"/>
        <w:rPr>
          <w:rFonts w:asciiTheme="minorHAnsi" w:hAnsiTheme="minorHAnsi"/>
        </w:rPr>
      </w:pPr>
      <w:r w:rsidRPr="00072F79">
        <w:rPr>
          <w:rFonts w:asciiTheme="minorHAnsi" w:hAnsiTheme="minorHAnsi"/>
        </w:rPr>
        <w:t>In de kerk te Laag-Soeren zal de collectant zelf langs de mensen gaan, zodat de zakjes niet doorgegeven hoeven te worden.</w:t>
      </w:r>
    </w:p>
    <w:p w:rsidR="00072F79" w:rsidRPr="00072F79" w:rsidRDefault="00072F79" w:rsidP="00072F79">
      <w:pPr>
        <w:pStyle w:val="Lijstalinea"/>
        <w:numPr>
          <w:ilvl w:val="0"/>
          <w:numId w:val="5"/>
        </w:numPr>
        <w:rPr>
          <w:rFonts w:asciiTheme="minorHAnsi" w:hAnsiTheme="minorHAnsi"/>
        </w:rPr>
      </w:pPr>
      <w:r w:rsidRPr="00072F79">
        <w:rPr>
          <w:rFonts w:asciiTheme="minorHAnsi" w:hAnsiTheme="minorHAnsi"/>
        </w:rPr>
        <w:t xml:space="preserve">Bij </w:t>
      </w:r>
      <w:r w:rsidRPr="00072F79">
        <w:rPr>
          <w:rFonts w:asciiTheme="minorHAnsi" w:hAnsiTheme="minorHAnsi"/>
          <w:b/>
          <w:bCs/>
        </w:rPr>
        <w:t>bijzondere diensten</w:t>
      </w:r>
      <w:r w:rsidRPr="00072F79">
        <w:rPr>
          <w:rFonts w:asciiTheme="minorHAnsi" w:hAnsiTheme="minorHAnsi"/>
        </w:rPr>
        <w:t xml:space="preserve"> zoals uitvaartdiensten zal in overleg met de familie en de uitvaartleider worden bepaald hoe de dienst wordt gehouden.</w:t>
      </w:r>
    </w:p>
    <w:p w:rsidR="00072F79" w:rsidRPr="00072F79" w:rsidRDefault="00072F79" w:rsidP="00072F79">
      <w:pPr>
        <w:pStyle w:val="Lijstalinea"/>
        <w:spacing w:after="240"/>
        <w:ind w:left="360"/>
        <w:rPr>
          <w:rFonts w:asciiTheme="minorHAnsi" w:hAnsiTheme="minorHAnsi"/>
        </w:rPr>
      </w:pPr>
      <w:r w:rsidRPr="00072F79">
        <w:rPr>
          <w:rFonts w:asciiTheme="minorHAnsi" w:hAnsiTheme="minorHAnsi"/>
        </w:rPr>
        <w:t>Geprobeerd wordt om het aantal van 100 bezoekers niet te overschrijden en de algemene uitgangspunten na te leven (o.a. oproep om niet te komen als je ziek bent).</w:t>
      </w:r>
    </w:p>
    <w:p w:rsidR="00072F79" w:rsidRPr="00072F79" w:rsidRDefault="00072F79" w:rsidP="00072F79">
      <w:pPr>
        <w:pStyle w:val="Lijstalinea"/>
        <w:numPr>
          <w:ilvl w:val="0"/>
          <w:numId w:val="5"/>
        </w:numPr>
        <w:rPr>
          <w:rFonts w:asciiTheme="minorHAnsi" w:hAnsiTheme="minorHAnsi"/>
        </w:rPr>
      </w:pPr>
      <w:r w:rsidRPr="00072F79">
        <w:rPr>
          <w:rFonts w:asciiTheme="minorHAnsi" w:hAnsiTheme="minorHAnsi"/>
        </w:rPr>
        <w:t xml:space="preserve">In de komende tijd zijn er ook diverse </w:t>
      </w:r>
      <w:r w:rsidRPr="00072F79">
        <w:rPr>
          <w:rFonts w:asciiTheme="minorHAnsi" w:hAnsiTheme="minorHAnsi"/>
          <w:b/>
          <w:bCs/>
        </w:rPr>
        <w:t>groepsbijeenkomsten</w:t>
      </w:r>
      <w:r w:rsidRPr="00072F79">
        <w:rPr>
          <w:rFonts w:asciiTheme="minorHAnsi" w:hAnsiTheme="minorHAnsi"/>
        </w:rPr>
        <w:t xml:space="preserve"> gepland zoals 40+ Kring, Open Deur Kring, Wijkontmoeting 2.5 Dieren N-O, Jij-en-ik-Kring, Hervormde Vrouwengroep, Verjaardagontmoeting, vergaderingen.</w:t>
      </w:r>
    </w:p>
    <w:p w:rsidR="00072F79" w:rsidRPr="00072F79" w:rsidRDefault="00072F79" w:rsidP="00072F79">
      <w:pPr>
        <w:pStyle w:val="Lijstalinea"/>
        <w:ind w:left="360"/>
        <w:rPr>
          <w:rFonts w:asciiTheme="minorHAnsi" w:hAnsiTheme="minorHAnsi"/>
        </w:rPr>
      </w:pPr>
      <w:r w:rsidRPr="00072F79">
        <w:rPr>
          <w:rFonts w:asciiTheme="minorHAnsi" w:hAnsiTheme="minorHAnsi"/>
        </w:rPr>
        <w:lastRenderedPageBreak/>
        <w:t>Deze gaan in principe dus gewoon door, tenzij er teveel afmeldingen zijn. De keuze voor wel/niet doorgaan ligt bij de organisator.</w:t>
      </w:r>
    </w:p>
    <w:p w:rsidR="00072F79" w:rsidRPr="00072F79" w:rsidRDefault="00072F79" w:rsidP="00072F79">
      <w:pPr>
        <w:pStyle w:val="Lijstalinea"/>
        <w:ind w:left="360"/>
        <w:rPr>
          <w:rFonts w:asciiTheme="minorHAnsi" w:hAnsiTheme="minorHAnsi"/>
        </w:rPr>
      </w:pPr>
    </w:p>
    <w:p w:rsidR="00072F79" w:rsidRPr="00072F79" w:rsidRDefault="00072F79" w:rsidP="00072F79">
      <w:pPr>
        <w:pStyle w:val="Lijstalinea"/>
        <w:numPr>
          <w:ilvl w:val="0"/>
          <w:numId w:val="5"/>
        </w:numPr>
        <w:rPr>
          <w:rFonts w:asciiTheme="minorHAnsi" w:hAnsiTheme="minorHAnsi"/>
        </w:rPr>
      </w:pPr>
      <w:r w:rsidRPr="00072F79">
        <w:rPr>
          <w:rFonts w:asciiTheme="minorHAnsi" w:hAnsiTheme="minorHAnsi"/>
        </w:rPr>
        <w:t>Afhankelijk van de ontwikkelingen kan het beleid worden bijgesteld.</w:t>
      </w:r>
    </w:p>
    <w:p w:rsidR="00072F79" w:rsidRPr="00072F79" w:rsidRDefault="00072F79" w:rsidP="00072F79">
      <w:pPr>
        <w:rPr>
          <w:rFonts w:asciiTheme="minorHAnsi" w:hAnsiTheme="minorHAnsi"/>
        </w:rPr>
      </w:pPr>
    </w:p>
    <w:p w:rsidR="00072F79" w:rsidRPr="00072F79" w:rsidRDefault="00072F79" w:rsidP="00072F79">
      <w:pPr>
        <w:pStyle w:val="Lijstalinea"/>
        <w:numPr>
          <w:ilvl w:val="0"/>
          <w:numId w:val="5"/>
        </w:numPr>
        <w:rPr>
          <w:rFonts w:asciiTheme="minorHAnsi" w:hAnsiTheme="minorHAnsi"/>
        </w:rPr>
      </w:pPr>
      <w:r w:rsidRPr="00072F79">
        <w:rPr>
          <w:rFonts w:asciiTheme="minorHAnsi" w:hAnsiTheme="minorHAnsi"/>
        </w:rPr>
        <w:t xml:space="preserve">Voor de mensen die niet naar de kerk kunnen gaan in verband met het coronavirus zend de EO, </w:t>
      </w:r>
      <w:r w:rsidRPr="00072F79">
        <w:rPr>
          <w:rFonts w:asciiTheme="minorHAnsi" w:hAnsiTheme="minorHAnsi"/>
          <w:b/>
          <w:bCs/>
        </w:rPr>
        <w:t>vanaf a.s. zondag, wekelijkse een tv-kerkdienst uit om 9.20 uur op NPO 2.</w:t>
      </w:r>
      <w:r w:rsidRPr="00072F79">
        <w:rPr>
          <w:rFonts w:asciiTheme="minorHAnsi" w:hAnsiTheme="minorHAnsi"/>
        </w:rPr>
        <w:t xml:space="preserve"> </w:t>
      </w:r>
      <w:r w:rsidRPr="00072F79">
        <w:rPr>
          <w:rFonts w:asciiTheme="minorHAnsi" w:hAnsiTheme="minorHAnsi"/>
        </w:rPr>
        <w:br/>
        <w:t xml:space="preserve">EO-directeur Arjan Lock: “We voelen met elkaar de verantwoordelijkheid om de verspreiding van het virus te voorkomen. </w:t>
      </w:r>
      <w:r w:rsidRPr="00072F79">
        <w:rPr>
          <w:rFonts w:asciiTheme="minorHAnsi" w:hAnsiTheme="minorHAnsi"/>
        </w:rPr>
        <w:br/>
        <w:t xml:space="preserve">Tegelijkertijd voelen we het verlangen om elke zondag vorm te geven aan onze afhankelijkheid van God. Dat doen we op een manier die bij deze tijd en bij deze omstandigheden past. </w:t>
      </w:r>
      <w:r w:rsidRPr="00072F79">
        <w:rPr>
          <w:rFonts w:asciiTheme="minorHAnsi" w:hAnsiTheme="minorHAnsi"/>
        </w:rPr>
        <w:br/>
        <w:t>Samenzijn kan ook op deze manier, plaats is daarbij niet van belang. Samen met de Protestantse kerken in Nederland kijken we hoe we de komende weken invullen”.</w:t>
      </w:r>
      <w:r w:rsidRPr="00072F79">
        <w:rPr>
          <w:rFonts w:asciiTheme="minorHAnsi" w:hAnsiTheme="minorHAnsi"/>
        </w:rPr>
        <w:br/>
        <w:t xml:space="preserve">Aankomende zondag zendt de EO uit vanuit de kapel van het dienstencentrum van de Protestantse Kerk in Nederland. Voorganger is René de Reuver scriba van de Protestantse Kerk in Nederland. </w:t>
      </w:r>
    </w:p>
    <w:p w:rsidR="00072F79" w:rsidRPr="00072F79" w:rsidRDefault="00072F79" w:rsidP="00072F79">
      <w:pPr>
        <w:pStyle w:val="Lijstalinea"/>
        <w:rPr>
          <w:rFonts w:asciiTheme="minorHAnsi" w:hAnsiTheme="minorHAnsi"/>
        </w:rPr>
      </w:pPr>
    </w:p>
    <w:p w:rsidR="00072F79" w:rsidRPr="00072F79" w:rsidRDefault="00072F79" w:rsidP="00072F79">
      <w:pPr>
        <w:pStyle w:val="Lijstalinea"/>
        <w:numPr>
          <w:ilvl w:val="0"/>
          <w:numId w:val="5"/>
        </w:numPr>
        <w:spacing w:after="240"/>
        <w:rPr>
          <w:rFonts w:asciiTheme="minorHAnsi" w:hAnsiTheme="minorHAnsi"/>
        </w:rPr>
      </w:pPr>
      <w:r w:rsidRPr="00072F79">
        <w:rPr>
          <w:rFonts w:asciiTheme="minorHAnsi" w:hAnsiTheme="minorHAnsi"/>
        </w:rPr>
        <w:t xml:space="preserve">Voor vragen en opmerkingen over deze maatregelen kunt u terecht bij ondergetekende. Tel. 06-21 59 55 29. E-mail: </w:t>
      </w:r>
      <w:hyperlink r:id="rId12" w:history="1">
        <w:r w:rsidRPr="00072F79">
          <w:rPr>
            <w:rStyle w:val="Hyperlink"/>
            <w:rFonts w:asciiTheme="minorHAnsi" w:hAnsiTheme="minorHAnsi"/>
          </w:rPr>
          <w:t>herv.gemeentespankeren@ziggo.nl</w:t>
        </w:r>
      </w:hyperlink>
    </w:p>
    <w:p w:rsidR="00072F79" w:rsidRPr="00072F79" w:rsidRDefault="00072F79" w:rsidP="00072F79">
      <w:pPr>
        <w:rPr>
          <w:rFonts w:asciiTheme="minorHAnsi" w:hAnsiTheme="minorHAnsi"/>
        </w:rPr>
      </w:pPr>
      <w:r w:rsidRPr="00072F79">
        <w:rPr>
          <w:rFonts w:asciiTheme="minorHAnsi" w:hAnsiTheme="minorHAnsi"/>
        </w:rPr>
        <w:t xml:space="preserve">Met vriendelijke groet, </w:t>
      </w:r>
      <w:r w:rsidRPr="00072F79">
        <w:rPr>
          <w:rFonts w:asciiTheme="minorHAnsi" w:hAnsiTheme="minorHAnsi"/>
        </w:rPr>
        <w:br/>
        <w:t>namens de kerkenraad,</w:t>
      </w:r>
    </w:p>
    <w:p w:rsidR="00072F79" w:rsidRPr="00072F79" w:rsidRDefault="00072F79" w:rsidP="00072F79">
      <w:pPr>
        <w:rPr>
          <w:rFonts w:asciiTheme="minorHAnsi" w:hAnsiTheme="minorHAnsi"/>
        </w:rPr>
      </w:pPr>
    </w:p>
    <w:p w:rsidR="00072F79" w:rsidRPr="00072F79" w:rsidRDefault="00072F79" w:rsidP="00072F79">
      <w:pPr>
        <w:rPr>
          <w:rFonts w:asciiTheme="minorHAnsi" w:hAnsiTheme="minorHAnsi"/>
          <w:b/>
          <w:bCs/>
        </w:rPr>
      </w:pPr>
      <w:r w:rsidRPr="00072F79">
        <w:rPr>
          <w:rFonts w:asciiTheme="minorHAnsi" w:hAnsiTheme="minorHAnsi"/>
          <w:b/>
          <w:bCs/>
        </w:rPr>
        <w:t>Fred (F.H.) Haandrikman</w:t>
      </w:r>
    </w:p>
    <w:p w:rsidR="00072F79" w:rsidRPr="00072F79" w:rsidRDefault="00072F79" w:rsidP="00072F79">
      <w:pPr>
        <w:rPr>
          <w:rFonts w:asciiTheme="minorHAnsi" w:hAnsiTheme="minorHAnsi"/>
        </w:rPr>
      </w:pPr>
    </w:p>
    <w:p w:rsidR="00072F79" w:rsidRPr="00072F79" w:rsidRDefault="00072F79" w:rsidP="00072F79">
      <w:pPr>
        <w:rPr>
          <w:rFonts w:asciiTheme="minorHAnsi" w:hAnsiTheme="minorHAnsi"/>
          <w:i/>
          <w:iCs/>
          <w:sz w:val="18"/>
          <w:szCs w:val="18"/>
        </w:rPr>
      </w:pPr>
      <w:r w:rsidRPr="00072F79">
        <w:rPr>
          <w:rFonts w:asciiTheme="minorHAnsi" w:hAnsiTheme="minorHAnsi"/>
          <w:i/>
          <w:iCs/>
          <w:sz w:val="18"/>
          <w:szCs w:val="18"/>
        </w:rPr>
        <w:t>(voorzitter kerkenraad/ beleidsouderling)</w:t>
      </w:r>
    </w:p>
    <w:p w:rsidR="00DD0CCA" w:rsidRPr="00072F79" w:rsidRDefault="00DD0CCA" w:rsidP="00DD0CCA">
      <w:pPr>
        <w:rPr>
          <w:rFonts w:asciiTheme="minorHAnsi" w:hAnsiTheme="minorHAnsi"/>
          <w:b/>
          <w:bCs/>
          <w:i/>
          <w:iCs/>
          <w:color w:val="FF0000"/>
          <w:sz w:val="24"/>
        </w:rPr>
      </w:pPr>
      <w:r w:rsidRPr="00072F79">
        <w:rPr>
          <w:rFonts w:asciiTheme="minorHAnsi" w:hAnsiTheme="minorHAnsi"/>
          <w:b/>
          <w:bCs/>
          <w:i/>
          <w:iCs/>
          <w:color w:val="FF0000"/>
          <w:sz w:val="24"/>
        </w:rPr>
        <w:t>Hervormde gemeente Spankeren, Laag-Soeren en Dieren N-O</w:t>
      </w:r>
    </w:p>
    <w:p w:rsidR="00DD0CCA" w:rsidRPr="00475DCD" w:rsidRDefault="00DD0CCA" w:rsidP="00DD0CCA">
      <w:pPr>
        <w:rPr>
          <w:rFonts w:asciiTheme="minorHAnsi" w:hAnsiTheme="minorHAnsi"/>
          <w:i/>
          <w:iCs/>
          <w:sz w:val="18"/>
          <w:szCs w:val="18"/>
          <w:lang w:val="en-GB"/>
        </w:rPr>
      </w:pPr>
      <w:r w:rsidRPr="00475DCD">
        <w:rPr>
          <w:rFonts w:asciiTheme="minorHAnsi" w:hAnsiTheme="minorHAnsi"/>
          <w:i/>
          <w:iCs/>
          <w:sz w:val="18"/>
          <w:szCs w:val="18"/>
          <w:lang w:val="en-GB"/>
        </w:rPr>
        <w:t>Tel. Fred Haandrikman 06-21 59 55 29</w:t>
      </w:r>
    </w:p>
    <w:p w:rsidR="002A36D3" w:rsidRPr="00475DCD" w:rsidRDefault="002A36D3" w:rsidP="00DD0CCA">
      <w:pPr>
        <w:rPr>
          <w:rFonts w:asciiTheme="minorHAnsi" w:hAnsiTheme="minorHAnsi"/>
          <w:i/>
          <w:iCs/>
          <w:sz w:val="18"/>
          <w:szCs w:val="18"/>
          <w:lang w:val="en-GB"/>
        </w:rPr>
        <w:sectPr w:rsidR="002A36D3" w:rsidRPr="00475DCD" w:rsidSect="00D32928">
          <w:type w:val="continuous"/>
          <w:pgSz w:w="11904" w:h="16836"/>
          <w:pgMar w:top="1135" w:right="857" w:bottom="1056" w:left="1133" w:header="708" w:footer="418" w:gutter="0"/>
          <w:cols w:space="335"/>
        </w:sectPr>
      </w:pPr>
    </w:p>
    <w:p w:rsidR="00DD0CCA" w:rsidRPr="00475DCD" w:rsidRDefault="00DD0CCA" w:rsidP="00DD0CCA">
      <w:pPr>
        <w:rPr>
          <w:rStyle w:val="Hyperlink"/>
          <w:rFonts w:asciiTheme="minorHAnsi" w:hAnsiTheme="minorHAnsi"/>
          <w:i/>
          <w:iCs/>
          <w:color w:val="000000"/>
          <w:sz w:val="18"/>
          <w:szCs w:val="18"/>
          <w:lang w:val="en-GB"/>
        </w:rPr>
      </w:pPr>
      <w:r w:rsidRPr="00475DCD">
        <w:rPr>
          <w:rFonts w:asciiTheme="minorHAnsi" w:hAnsiTheme="minorHAnsi"/>
          <w:i/>
          <w:iCs/>
          <w:sz w:val="18"/>
          <w:szCs w:val="18"/>
          <w:lang w:val="en-GB"/>
        </w:rPr>
        <w:t xml:space="preserve">E-mail: </w:t>
      </w:r>
      <w:hyperlink r:id="rId13" w:history="1">
        <w:r w:rsidRPr="00475DCD">
          <w:rPr>
            <w:rStyle w:val="Hyperlink"/>
            <w:rFonts w:asciiTheme="minorHAnsi" w:hAnsiTheme="minorHAnsi"/>
            <w:i/>
            <w:iCs/>
            <w:color w:val="000000"/>
            <w:sz w:val="18"/>
            <w:szCs w:val="18"/>
            <w:lang w:val="en-GB"/>
          </w:rPr>
          <w:t>herv.gemeentespankeren@ziggo.nl</w:t>
        </w:r>
      </w:hyperlink>
    </w:p>
    <w:p w:rsidR="002A36D3" w:rsidRPr="00475DCD" w:rsidRDefault="002A36D3" w:rsidP="00DD0CCA">
      <w:pPr>
        <w:rPr>
          <w:rFonts w:asciiTheme="minorHAnsi" w:hAnsiTheme="minorHAnsi"/>
          <w:i/>
          <w:iCs/>
          <w:sz w:val="18"/>
          <w:szCs w:val="18"/>
          <w:lang w:val="en-GB"/>
        </w:rPr>
      </w:pPr>
    </w:p>
    <w:p w:rsidR="00DD0CCA" w:rsidRPr="00475DCD" w:rsidRDefault="00DD0CCA" w:rsidP="00DD0CCA">
      <w:pPr>
        <w:rPr>
          <w:rFonts w:asciiTheme="minorHAnsi" w:hAnsiTheme="minorHAnsi"/>
          <w:sz w:val="18"/>
          <w:szCs w:val="18"/>
          <w:lang w:val="en-GB"/>
        </w:rPr>
      </w:pPr>
    </w:p>
    <w:p w:rsidR="002A36D3" w:rsidRPr="00072F79" w:rsidRDefault="00DD0CCA" w:rsidP="006D3907">
      <w:pPr>
        <w:rPr>
          <w:rFonts w:asciiTheme="minorHAnsi" w:hAnsiTheme="minorHAnsi"/>
        </w:rPr>
      </w:pPr>
      <w:r w:rsidRPr="00072F79">
        <w:rPr>
          <w:rFonts w:asciiTheme="minorHAnsi" w:hAnsiTheme="minorHAnsi"/>
          <w:i/>
          <w:iCs/>
          <w:color w:val="002060"/>
          <w:sz w:val="20"/>
        </w:rPr>
        <w:t xml:space="preserve">Wanneer u geen prijs meer stelt op het toesturen van nieuwsbrieven e.d. kunt u dit melden via </w:t>
      </w:r>
      <w:r w:rsidRPr="00072F79">
        <w:rPr>
          <w:rFonts w:asciiTheme="minorHAnsi" w:hAnsiTheme="minorHAnsi"/>
          <w:i/>
          <w:iCs/>
          <w:color w:val="002060"/>
          <w:sz w:val="20"/>
        </w:rPr>
        <w:br/>
        <w:t xml:space="preserve">e-mail: </w:t>
      </w:r>
      <w:hyperlink r:id="rId14" w:history="1">
        <w:r w:rsidRPr="00072F79">
          <w:rPr>
            <w:rStyle w:val="Hyperlink"/>
            <w:rFonts w:asciiTheme="minorHAnsi" w:hAnsiTheme="minorHAnsi"/>
            <w:i/>
            <w:iCs/>
            <w:color w:val="002060"/>
            <w:sz w:val="20"/>
          </w:rPr>
          <w:t>herv.gemeentespankeren@ziggo.nl</w:t>
        </w:r>
      </w:hyperlink>
    </w:p>
    <w:sectPr w:rsidR="002A36D3" w:rsidRPr="00072F79" w:rsidSect="00D32928">
      <w:type w:val="continuous"/>
      <w:pgSz w:w="11904" w:h="16836"/>
      <w:pgMar w:top="1135" w:right="857" w:bottom="1056" w:left="1133" w:header="708" w:footer="418" w:gutter="0"/>
      <w:cols w: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A8" w:rsidRDefault="00F82BA8">
      <w:pPr>
        <w:spacing w:after="0" w:line="240" w:lineRule="auto"/>
      </w:pPr>
      <w:r>
        <w:separator/>
      </w:r>
    </w:p>
  </w:endnote>
  <w:endnote w:type="continuationSeparator" w:id="0">
    <w:p w:rsidR="00F82BA8" w:rsidRDefault="00F8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Pr="00F51A09" w:rsidRDefault="00DD0CCA">
    <w:pPr>
      <w:spacing w:after="0" w:line="259" w:lineRule="auto"/>
      <w:ind w:left="22" w:right="0" w:firstLine="0"/>
      <w:jc w:val="center"/>
      <w:rPr>
        <w:rFonts w:asciiTheme="minorHAnsi" w:hAnsiTheme="minorHAnsi"/>
        <w:color w:val="000000" w:themeColor="text1"/>
        <w:sz w:val="20"/>
      </w:rPr>
    </w:pPr>
    <w:r w:rsidRPr="00F51A09">
      <w:rPr>
        <w:rFonts w:asciiTheme="minorHAnsi" w:eastAsia="Garamond" w:hAnsiTheme="minorHAnsi" w:cs="Garamond"/>
        <w:color w:val="000000" w:themeColor="text1"/>
        <w:sz w:val="20"/>
      </w:rPr>
      <w:t xml:space="preserve">Pagina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PAGE  \* Arabic  \* MERGEFORMAT</w:instrText>
    </w:r>
    <w:r w:rsidRPr="00F51A09">
      <w:rPr>
        <w:rFonts w:asciiTheme="minorHAnsi" w:eastAsia="Garamond" w:hAnsiTheme="minorHAnsi" w:cs="Garamond"/>
        <w:color w:val="000000" w:themeColor="text1"/>
        <w:sz w:val="20"/>
      </w:rPr>
      <w:fldChar w:fldCharType="separate"/>
    </w:r>
    <w:r w:rsidR="006F32CB">
      <w:rPr>
        <w:rFonts w:asciiTheme="minorHAnsi" w:eastAsia="Garamond" w:hAnsiTheme="minorHAnsi" w:cs="Garamond"/>
        <w:noProof/>
        <w:color w:val="000000" w:themeColor="text1"/>
        <w:sz w:val="20"/>
      </w:rPr>
      <w:t>1</w:t>
    </w:r>
    <w:r w:rsidRPr="00F51A09">
      <w:rPr>
        <w:rFonts w:asciiTheme="minorHAnsi" w:eastAsia="Garamond" w:hAnsiTheme="minorHAnsi" w:cs="Garamond"/>
        <w:color w:val="000000" w:themeColor="text1"/>
        <w:sz w:val="20"/>
      </w:rPr>
      <w:fldChar w:fldCharType="end"/>
    </w:r>
    <w:r w:rsidRPr="00F51A09">
      <w:rPr>
        <w:rFonts w:asciiTheme="minorHAnsi" w:eastAsia="Garamond" w:hAnsiTheme="minorHAnsi" w:cs="Garamond"/>
        <w:color w:val="000000" w:themeColor="text1"/>
        <w:sz w:val="20"/>
      </w:rPr>
      <w:t xml:space="preserve"> van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NUMPAGES  \* Arabic  \* MERGEFORMAT</w:instrText>
    </w:r>
    <w:r w:rsidRPr="00F51A09">
      <w:rPr>
        <w:rFonts w:asciiTheme="minorHAnsi" w:eastAsia="Garamond" w:hAnsiTheme="minorHAnsi" w:cs="Garamond"/>
        <w:color w:val="000000" w:themeColor="text1"/>
        <w:sz w:val="20"/>
      </w:rPr>
      <w:fldChar w:fldCharType="separate"/>
    </w:r>
    <w:r w:rsidR="006F32CB">
      <w:rPr>
        <w:rFonts w:asciiTheme="minorHAnsi" w:eastAsia="Garamond" w:hAnsiTheme="minorHAnsi" w:cs="Garamond"/>
        <w:noProof/>
        <w:color w:val="000000" w:themeColor="text1"/>
        <w:sz w:val="20"/>
      </w:rPr>
      <w:t>2</w:t>
    </w:r>
    <w:r w:rsidRPr="00F51A09">
      <w:rPr>
        <w:rFonts w:asciiTheme="minorHAnsi" w:eastAsia="Garamond" w:hAnsiTheme="minorHAnsi" w:cs="Garamond"/>
        <w:color w:val="000000" w:themeColor="text1"/>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A8" w:rsidRDefault="00F82BA8">
      <w:pPr>
        <w:spacing w:after="0" w:line="240" w:lineRule="auto"/>
      </w:pPr>
      <w:r>
        <w:separator/>
      </w:r>
    </w:p>
  </w:footnote>
  <w:footnote w:type="continuationSeparator" w:id="0">
    <w:p w:rsidR="00F82BA8" w:rsidRDefault="00F82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B69F6"/>
    <w:multiLevelType w:val="hybridMultilevel"/>
    <w:tmpl w:val="7AE63B8A"/>
    <w:lvl w:ilvl="0" w:tplc="04130001">
      <w:start w:val="1"/>
      <w:numFmt w:val="bullet"/>
      <w:lvlText w:val=""/>
      <w:lvlJc w:val="left"/>
      <w:pPr>
        <w:ind w:left="774" w:hanging="360"/>
      </w:pPr>
      <w:rPr>
        <w:rFonts w:ascii="Symbol" w:hAnsi="Symbol" w:hint="default"/>
      </w:rPr>
    </w:lvl>
    <w:lvl w:ilvl="1" w:tplc="04130003">
      <w:start w:val="1"/>
      <w:numFmt w:val="bullet"/>
      <w:lvlText w:val="o"/>
      <w:lvlJc w:val="left"/>
      <w:pPr>
        <w:ind w:left="1494" w:hanging="360"/>
      </w:pPr>
      <w:rPr>
        <w:rFonts w:ascii="Courier New" w:hAnsi="Courier New" w:cs="Courier New" w:hint="default"/>
      </w:rPr>
    </w:lvl>
    <w:lvl w:ilvl="2" w:tplc="04130005">
      <w:start w:val="1"/>
      <w:numFmt w:val="bullet"/>
      <w:lvlText w:val=""/>
      <w:lvlJc w:val="left"/>
      <w:pPr>
        <w:ind w:left="2214" w:hanging="360"/>
      </w:pPr>
      <w:rPr>
        <w:rFonts w:ascii="Wingdings" w:hAnsi="Wingdings" w:hint="default"/>
      </w:rPr>
    </w:lvl>
    <w:lvl w:ilvl="3" w:tplc="04130001">
      <w:start w:val="1"/>
      <w:numFmt w:val="bullet"/>
      <w:lvlText w:val=""/>
      <w:lvlJc w:val="left"/>
      <w:pPr>
        <w:ind w:left="2934" w:hanging="360"/>
      </w:pPr>
      <w:rPr>
        <w:rFonts w:ascii="Symbol" w:hAnsi="Symbol" w:hint="default"/>
      </w:rPr>
    </w:lvl>
    <w:lvl w:ilvl="4" w:tplc="04130003">
      <w:start w:val="1"/>
      <w:numFmt w:val="bullet"/>
      <w:lvlText w:val="o"/>
      <w:lvlJc w:val="left"/>
      <w:pPr>
        <w:ind w:left="3654" w:hanging="360"/>
      </w:pPr>
      <w:rPr>
        <w:rFonts w:ascii="Courier New" w:hAnsi="Courier New" w:cs="Courier New" w:hint="default"/>
      </w:rPr>
    </w:lvl>
    <w:lvl w:ilvl="5" w:tplc="04130005">
      <w:start w:val="1"/>
      <w:numFmt w:val="bullet"/>
      <w:lvlText w:val=""/>
      <w:lvlJc w:val="left"/>
      <w:pPr>
        <w:ind w:left="4374" w:hanging="360"/>
      </w:pPr>
      <w:rPr>
        <w:rFonts w:ascii="Wingdings" w:hAnsi="Wingdings" w:hint="default"/>
      </w:rPr>
    </w:lvl>
    <w:lvl w:ilvl="6" w:tplc="04130001">
      <w:start w:val="1"/>
      <w:numFmt w:val="bullet"/>
      <w:lvlText w:val=""/>
      <w:lvlJc w:val="left"/>
      <w:pPr>
        <w:ind w:left="5094" w:hanging="360"/>
      </w:pPr>
      <w:rPr>
        <w:rFonts w:ascii="Symbol" w:hAnsi="Symbol" w:hint="default"/>
      </w:rPr>
    </w:lvl>
    <w:lvl w:ilvl="7" w:tplc="04130003">
      <w:start w:val="1"/>
      <w:numFmt w:val="bullet"/>
      <w:lvlText w:val="o"/>
      <w:lvlJc w:val="left"/>
      <w:pPr>
        <w:ind w:left="5814" w:hanging="360"/>
      </w:pPr>
      <w:rPr>
        <w:rFonts w:ascii="Courier New" w:hAnsi="Courier New" w:cs="Courier New" w:hint="default"/>
      </w:rPr>
    </w:lvl>
    <w:lvl w:ilvl="8" w:tplc="04130005">
      <w:start w:val="1"/>
      <w:numFmt w:val="bullet"/>
      <w:lvlText w:val=""/>
      <w:lvlJc w:val="left"/>
      <w:pPr>
        <w:ind w:left="6534" w:hanging="360"/>
      </w:pPr>
      <w:rPr>
        <w:rFonts w:ascii="Wingdings" w:hAnsi="Wingdings" w:hint="default"/>
      </w:rPr>
    </w:lvl>
  </w:abstractNum>
  <w:abstractNum w:abstractNumId="1" w15:restartNumberingAfterBreak="0">
    <w:nsid w:val="3CCB0514"/>
    <w:multiLevelType w:val="hybridMultilevel"/>
    <w:tmpl w:val="497ECA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52B52992"/>
    <w:multiLevelType w:val="hybridMultilevel"/>
    <w:tmpl w:val="DF7A08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2B04E16"/>
    <w:multiLevelType w:val="hybridMultilevel"/>
    <w:tmpl w:val="AD8EC66A"/>
    <w:lvl w:ilvl="0" w:tplc="11B23402">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7FE7215C"/>
    <w:multiLevelType w:val="hybridMultilevel"/>
    <w:tmpl w:val="6E7ACA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4"/>
    <w:rsid w:val="00072F79"/>
    <w:rsid w:val="00131BDB"/>
    <w:rsid w:val="001336A2"/>
    <w:rsid w:val="0020023B"/>
    <w:rsid w:val="00227091"/>
    <w:rsid w:val="00233997"/>
    <w:rsid w:val="002354B5"/>
    <w:rsid w:val="00244192"/>
    <w:rsid w:val="002A36D3"/>
    <w:rsid w:val="002F44A4"/>
    <w:rsid w:val="00300582"/>
    <w:rsid w:val="00343B2A"/>
    <w:rsid w:val="00371F80"/>
    <w:rsid w:val="00391CE4"/>
    <w:rsid w:val="003A5D46"/>
    <w:rsid w:val="004243AA"/>
    <w:rsid w:val="00430FF2"/>
    <w:rsid w:val="00475DCD"/>
    <w:rsid w:val="0048179A"/>
    <w:rsid w:val="004C2318"/>
    <w:rsid w:val="005011C4"/>
    <w:rsid w:val="00520FA6"/>
    <w:rsid w:val="00593F32"/>
    <w:rsid w:val="006B320D"/>
    <w:rsid w:val="006D3907"/>
    <w:rsid w:val="006F32CB"/>
    <w:rsid w:val="00722039"/>
    <w:rsid w:val="007849D6"/>
    <w:rsid w:val="007A3A8B"/>
    <w:rsid w:val="007A7025"/>
    <w:rsid w:val="00844255"/>
    <w:rsid w:val="00844C16"/>
    <w:rsid w:val="008958A0"/>
    <w:rsid w:val="008B74E8"/>
    <w:rsid w:val="0095114E"/>
    <w:rsid w:val="00A72197"/>
    <w:rsid w:val="00AE5900"/>
    <w:rsid w:val="00AF5319"/>
    <w:rsid w:val="00B16279"/>
    <w:rsid w:val="00B92CE0"/>
    <w:rsid w:val="00BA34D4"/>
    <w:rsid w:val="00BA419C"/>
    <w:rsid w:val="00BB40AF"/>
    <w:rsid w:val="00C008B0"/>
    <w:rsid w:val="00C33BBA"/>
    <w:rsid w:val="00CA63DF"/>
    <w:rsid w:val="00D038F2"/>
    <w:rsid w:val="00D32928"/>
    <w:rsid w:val="00D47C0C"/>
    <w:rsid w:val="00D63D51"/>
    <w:rsid w:val="00D74398"/>
    <w:rsid w:val="00D93ECF"/>
    <w:rsid w:val="00DD0CCA"/>
    <w:rsid w:val="00E879E6"/>
    <w:rsid w:val="00E87FB6"/>
    <w:rsid w:val="00F0091E"/>
    <w:rsid w:val="00F51A09"/>
    <w:rsid w:val="00F82BA8"/>
    <w:rsid w:val="00FE1819"/>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8c00"/>
    </o:shapedefaults>
    <o:shapelayout v:ext="edit">
      <o:idmap v:ext="edit" data="1"/>
    </o:shapelayout>
  </w:shapeDefaults>
  <w:decimalSymbol w:val=","/>
  <w:listSeparator w:val=";"/>
  <w15:docId w15:val="{01395CA6-6A15-4272-A46D-56134BD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0582"/>
    <w:pPr>
      <w:spacing w:after="3" w:line="248" w:lineRule="auto"/>
      <w:ind w:left="10" w:right="156" w:hanging="10"/>
    </w:pPr>
    <w:rPr>
      <w:rFonts w:ascii="Arial" w:eastAsia="Arial" w:hAnsi="Arial" w:cs="Arial"/>
      <w:color w:val="000000"/>
    </w:rPr>
  </w:style>
  <w:style w:type="paragraph" w:styleId="Kop1">
    <w:name w:val="heading 1"/>
    <w:next w:val="Standaard"/>
    <w:link w:val="Kop1Char"/>
    <w:uiPriority w:val="9"/>
    <w:unhideWhenUsed/>
    <w:qFormat/>
    <w:rsid w:val="00300582"/>
    <w:pPr>
      <w:keepNext/>
      <w:keepLines/>
      <w:spacing w:after="0"/>
      <w:outlineLvl w:val="0"/>
    </w:pPr>
    <w:rPr>
      <w:rFonts w:ascii="Arial" w:eastAsia="Arial" w:hAnsi="Arial" w:cs="Arial"/>
      <w:b/>
      <w:color w:val="333333"/>
    </w:rPr>
  </w:style>
  <w:style w:type="paragraph" w:styleId="Kop2">
    <w:name w:val="heading 2"/>
    <w:next w:val="Standaard"/>
    <w:link w:val="Kop2Char"/>
    <w:uiPriority w:val="9"/>
    <w:unhideWhenUsed/>
    <w:qFormat/>
    <w:rsid w:val="00300582"/>
    <w:pPr>
      <w:keepNext/>
      <w:keepLines/>
      <w:spacing w:after="5" w:line="249" w:lineRule="auto"/>
      <w:ind w:left="10" w:hanging="10"/>
      <w:outlineLvl w:val="1"/>
    </w:pPr>
    <w:rPr>
      <w:rFonts w:ascii="Arial" w:eastAsia="Arial" w:hAnsi="Arial" w:cs="Arial"/>
      <w:b/>
      <w:color w:val="000000"/>
    </w:rPr>
  </w:style>
  <w:style w:type="paragraph" w:styleId="Kop4">
    <w:name w:val="heading 4"/>
    <w:basedOn w:val="Standaard"/>
    <w:next w:val="Standaard"/>
    <w:link w:val="Kop4Char"/>
    <w:uiPriority w:val="9"/>
    <w:unhideWhenUsed/>
    <w:qFormat/>
    <w:rsid w:val="0024419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00582"/>
    <w:rPr>
      <w:rFonts w:ascii="Arial" w:eastAsia="Arial" w:hAnsi="Arial" w:cs="Arial"/>
      <w:b/>
      <w:color w:val="333333"/>
      <w:sz w:val="22"/>
    </w:rPr>
  </w:style>
  <w:style w:type="character" w:customStyle="1" w:styleId="Kop2Char">
    <w:name w:val="Kop 2 Char"/>
    <w:link w:val="Kop2"/>
    <w:rsid w:val="00300582"/>
    <w:rPr>
      <w:rFonts w:ascii="Arial" w:eastAsia="Arial" w:hAnsi="Arial" w:cs="Arial"/>
      <w:b/>
      <w:color w:val="000000"/>
      <w:sz w:val="22"/>
    </w:rPr>
  </w:style>
  <w:style w:type="paragraph" w:styleId="Ballontekst">
    <w:name w:val="Balloon Text"/>
    <w:basedOn w:val="Standaard"/>
    <w:link w:val="BallontekstChar"/>
    <w:uiPriority w:val="99"/>
    <w:semiHidden/>
    <w:unhideWhenUsed/>
    <w:rsid w:val="00BA41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19C"/>
    <w:rPr>
      <w:rFonts w:ascii="Segoe UI" w:eastAsia="Arial" w:hAnsi="Segoe UI" w:cs="Segoe UI"/>
      <w:color w:val="000000"/>
      <w:sz w:val="18"/>
      <w:szCs w:val="18"/>
    </w:rPr>
  </w:style>
  <w:style w:type="paragraph" w:styleId="Geenafstand">
    <w:name w:val="No Spacing"/>
    <w:uiPriority w:val="1"/>
    <w:qFormat/>
    <w:rsid w:val="00E87FB6"/>
    <w:pPr>
      <w:spacing w:after="0" w:line="240" w:lineRule="auto"/>
    </w:pPr>
    <w:rPr>
      <w:rFonts w:eastAsiaTheme="minorHAnsi"/>
      <w:lang w:eastAsia="en-US"/>
    </w:rPr>
  </w:style>
  <w:style w:type="character" w:customStyle="1" w:styleId="Kop4Char">
    <w:name w:val="Kop 4 Char"/>
    <w:basedOn w:val="Standaardalinea-lettertype"/>
    <w:link w:val="Kop4"/>
    <w:uiPriority w:val="9"/>
    <w:rsid w:val="00244192"/>
    <w:rPr>
      <w:rFonts w:asciiTheme="majorHAnsi" w:eastAsiaTheme="majorEastAsia" w:hAnsiTheme="majorHAnsi" w:cstheme="majorBidi"/>
      <w:b/>
      <w:bCs/>
      <w:i/>
      <w:iCs/>
      <w:color w:val="5B9BD5" w:themeColor="accent1"/>
    </w:rPr>
  </w:style>
  <w:style w:type="paragraph" w:styleId="Normaalweb">
    <w:name w:val="Normal (Web)"/>
    <w:basedOn w:val="Standaard"/>
    <w:uiPriority w:val="99"/>
    <w:semiHidden/>
    <w:unhideWhenUsed/>
    <w:rsid w:val="00244192"/>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391CE4"/>
    <w:rPr>
      <w:color w:val="0563C1" w:themeColor="hyperlink"/>
      <w:u w:val="single"/>
    </w:rPr>
  </w:style>
  <w:style w:type="paragraph" w:styleId="Koptekst">
    <w:name w:val="header"/>
    <w:basedOn w:val="Standaard"/>
    <w:link w:val="KoptekstChar"/>
    <w:semiHidden/>
    <w:rsid w:val="00B92CE0"/>
    <w:pPr>
      <w:tabs>
        <w:tab w:val="center" w:pos="4536"/>
        <w:tab w:val="right" w:pos="9072"/>
      </w:tabs>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0"/>
      <w:szCs w:val="20"/>
      <w:lang w:val="nl"/>
    </w:rPr>
  </w:style>
  <w:style w:type="character" w:customStyle="1" w:styleId="KoptekstChar">
    <w:name w:val="Koptekst Char"/>
    <w:basedOn w:val="Standaardalinea-lettertype"/>
    <w:link w:val="Koptekst"/>
    <w:semiHidden/>
    <w:rsid w:val="00B92CE0"/>
    <w:rPr>
      <w:rFonts w:ascii="Times New Roman" w:eastAsia="Times New Roman" w:hAnsi="Times New Roman" w:cs="Times New Roman"/>
      <w:sz w:val="20"/>
      <w:szCs w:val="20"/>
      <w:lang w:val="nl"/>
    </w:rPr>
  </w:style>
  <w:style w:type="paragraph" w:styleId="Lijstalinea">
    <w:name w:val="List Paragraph"/>
    <w:basedOn w:val="Standaard"/>
    <w:uiPriority w:val="34"/>
    <w:qFormat/>
    <w:rsid w:val="00DD0CCA"/>
    <w:pPr>
      <w:spacing w:after="0" w:line="240" w:lineRule="auto"/>
      <w:ind w:left="720" w:right="0" w:firstLine="0"/>
    </w:pPr>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510">
      <w:bodyDiv w:val="1"/>
      <w:marLeft w:val="0"/>
      <w:marRight w:val="0"/>
      <w:marTop w:val="0"/>
      <w:marBottom w:val="0"/>
      <w:divBdr>
        <w:top w:val="none" w:sz="0" w:space="0" w:color="auto"/>
        <w:left w:val="none" w:sz="0" w:space="0" w:color="auto"/>
        <w:bottom w:val="none" w:sz="0" w:space="0" w:color="auto"/>
        <w:right w:val="none" w:sz="0" w:space="0" w:color="auto"/>
      </w:divBdr>
    </w:div>
    <w:div w:id="356734786">
      <w:bodyDiv w:val="1"/>
      <w:marLeft w:val="0"/>
      <w:marRight w:val="0"/>
      <w:marTop w:val="0"/>
      <w:marBottom w:val="0"/>
      <w:divBdr>
        <w:top w:val="none" w:sz="0" w:space="0" w:color="auto"/>
        <w:left w:val="none" w:sz="0" w:space="0" w:color="auto"/>
        <w:bottom w:val="none" w:sz="0" w:space="0" w:color="auto"/>
        <w:right w:val="none" w:sz="0" w:space="0" w:color="auto"/>
      </w:divBdr>
    </w:div>
    <w:div w:id="1676956924">
      <w:bodyDiv w:val="1"/>
      <w:marLeft w:val="0"/>
      <w:marRight w:val="0"/>
      <w:marTop w:val="0"/>
      <w:marBottom w:val="0"/>
      <w:divBdr>
        <w:top w:val="none" w:sz="0" w:space="0" w:color="auto"/>
        <w:left w:val="none" w:sz="0" w:space="0" w:color="auto"/>
        <w:bottom w:val="none" w:sz="0" w:space="0" w:color="auto"/>
        <w:right w:val="none" w:sz="0" w:space="0" w:color="auto"/>
      </w:divBdr>
    </w:div>
    <w:div w:id="1957364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rv.gem.spankeren@upcmail.nl" TargetMode="External"/><Relationship Id="rId13" Type="http://schemas.openxmlformats.org/officeDocument/2006/relationships/hyperlink" Target="mailto:herv.gemeentespankeren@ziggo.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rv.gemeentespankeren@ziggo.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erv.gemeentespankeren@zig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Ddg</vt:lpstr>
    </vt:vector>
  </TitlesOfParts>
  <Company>Grizli777</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Ddg</dc:title>
  <dc:creator>F. Haandrikman</dc:creator>
  <cp:lastModifiedBy>Gebruiker</cp:lastModifiedBy>
  <cp:revision>2</cp:revision>
  <cp:lastPrinted>2020-03-20T07:13:00Z</cp:lastPrinted>
  <dcterms:created xsi:type="dcterms:W3CDTF">2020-04-13T16:40:00Z</dcterms:created>
  <dcterms:modified xsi:type="dcterms:W3CDTF">2020-04-13T16:40:00Z</dcterms:modified>
</cp:coreProperties>
</file>